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26" w:rsidRPr="00387433" w:rsidRDefault="0002512D" w:rsidP="000A32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Kristen ITC" w:eastAsia="Times New Roman" w:hAnsi="Kristen ITC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8470" cy="1828800"/>
            <wp:effectExtent l="19050" t="0" r="5080" b="0"/>
            <wp:wrapSquare wrapText="bothSides"/>
            <wp:docPr id="4" name="Picture 4" descr="http://t2.gstatic.com/images?q=tbn:ANd9GcQBTviDIh8KDhUTeOZJ0WkpytlN72PnzWwvZ8tpfc0wuC9My_NC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BTviDIh8KDhUTeOZJ0WkpytlN72PnzWwvZ8tpfc0wuC9My_NC_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40" t="10685" r="10397" b="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Times New Roman" w:hAnsi="Kristen ITC" w:cs="Arial"/>
          <w:b/>
          <w:bCs/>
          <w:noProof/>
          <w:color w:val="000000"/>
          <w:sz w:val="24"/>
          <w:szCs w:val="24"/>
        </w:rPr>
        <w:t xml:space="preserve"> </w:t>
      </w:r>
      <w:r w:rsidR="000A3226" w:rsidRPr="00387433">
        <w:rPr>
          <w:rFonts w:ascii="Kristen ITC" w:eastAsia="Times New Roman" w:hAnsi="Kristen ITC" w:cs="Arial"/>
          <w:b/>
          <w:bCs/>
          <w:color w:val="000000"/>
          <w:sz w:val="24"/>
          <w:szCs w:val="24"/>
        </w:rPr>
        <w:t>NASA Needs Curiosity Samples Analyzed</w:t>
      </w:r>
    </w:p>
    <w:p w:rsidR="000A3226" w:rsidRPr="00387433" w:rsidRDefault="009F77CD" w:rsidP="000A3226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b/>
          <w:bCs/>
          <w:sz w:val="24"/>
          <w:szCs w:val="24"/>
        </w:rPr>
        <w:t>Purpose/Question</w:t>
      </w:r>
      <w:r w:rsidR="000A3226" w:rsidRPr="00387433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:</w:t>
      </w:r>
      <w:r w:rsidR="000A3226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 Wh</w:t>
      </w:r>
      <w:r w:rsidR="003F5747">
        <w:rPr>
          <w:rFonts w:ascii="Kristen ITC" w:eastAsia="Times New Roman" w:hAnsi="Kristen ITC" w:cs="Times New Roman"/>
          <w:color w:val="000000"/>
          <w:sz w:val="24"/>
          <w:szCs w:val="24"/>
        </w:rPr>
        <w:t>y is it important to use the correct</w:t>
      </w:r>
      <w:r w:rsidR="000A3226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units to </w:t>
      </w:r>
      <w:r w:rsidR="00847BDD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measure</w:t>
      </w:r>
      <w:r w:rsidR="000A3226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liquid volume, </w:t>
      </w:r>
      <w:r w:rsidR="00847BDD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length</w:t>
      </w:r>
      <w:r w:rsidR="000A3226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, mass</w:t>
      </w:r>
      <w:r w:rsidR="00847BDD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&amp; temperature</w:t>
      </w:r>
      <w:r w:rsidR="00EA1701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?</w:t>
      </w:r>
    </w:p>
    <w:p w:rsidR="009F77CD" w:rsidRPr="00387433" w:rsidRDefault="009F77CD" w:rsidP="009F77CD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Research: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  NASA &amp; the rover, Curiosity, have been </w:t>
      </w:r>
      <w:r w:rsidR="00126FF1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very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busy exploring Mars.  They have</w:t>
      </w:r>
      <w:r w:rsidR="00126FF1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collected 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so many samples from Mars that they haven't had time to analyze all the samples. They have asked for our help.</w:t>
      </w:r>
    </w:p>
    <w:p w:rsidR="000A3226" w:rsidRPr="00387433" w:rsidRDefault="000A3226" w:rsidP="000A3226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Hypothesis: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 ____________________________________________________</w:t>
      </w:r>
      <w:r w:rsidR="003F5747">
        <w:rPr>
          <w:rFonts w:ascii="Kristen ITC" w:eastAsia="Times New Roman" w:hAnsi="Kristen ITC" w:cs="Times New Roman"/>
          <w:color w:val="000000"/>
          <w:sz w:val="24"/>
          <w:szCs w:val="24"/>
        </w:rPr>
        <w:t>__________________________</w:t>
      </w:r>
    </w:p>
    <w:p w:rsidR="000A2141" w:rsidRDefault="009F77CD" w:rsidP="00C57B6C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b/>
          <w:bCs/>
          <w:sz w:val="24"/>
          <w:szCs w:val="24"/>
        </w:rPr>
        <w:t>Experiment</w:t>
      </w:r>
      <w:r w:rsidR="000A2141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:</w:t>
      </w:r>
    </w:p>
    <w:p w:rsidR="00821035" w:rsidRPr="00821035" w:rsidRDefault="00821035" w:rsidP="00821035">
      <w:pPr>
        <w:shd w:val="clear" w:color="auto" w:fill="FFFFFF"/>
        <w:spacing w:before="100" w:beforeAutospacing="1" w:after="100" w:afterAutospacing="1"/>
        <w:ind w:firstLine="360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821035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 xml:space="preserve">Materials: </w:t>
      </w:r>
      <w:r>
        <w:rPr>
          <w:rFonts w:ascii="Kristen ITC" w:eastAsia="Times New Roman" w:hAnsi="Kristen ITC" w:cs="Times New Roman"/>
          <w:color w:val="000000"/>
          <w:sz w:val="24"/>
          <w:szCs w:val="24"/>
        </w:rPr>
        <w:t>lab notebook, pencil, brain</w:t>
      </w:r>
      <w:r w:rsidRPr="00821035">
        <w:rPr>
          <w:rFonts w:ascii="Kristen ITC" w:eastAsia="Times New Roman" w:hAnsi="Kristen ITC" w:cs="Times New Roman"/>
          <w:color w:val="000000"/>
          <w:sz w:val="24"/>
          <w:szCs w:val="24"/>
        </w:rPr>
        <w:t>, 4 station samples, tools needed to measure</w:t>
      </w:r>
    </w:p>
    <w:p w:rsidR="009F77CD" w:rsidRPr="00387433" w:rsidRDefault="000A3226" w:rsidP="000A214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Procedure</w:t>
      </w:r>
      <w:r w:rsidR="00821035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:</w:t>
      </w:r>
    </w:p>
    <w:p w:rsidR="000A2141" w:rsidRPr="000A2141" w:rsidRDefault="000A2141" w:rsidP="008210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0A2141">
        <w:rPr>
          <w:rFonts w:ascii="Kristen ITC" w:eastAsia="Times New Roman" w:hAnsi="Kristen ITC" w:cs="Times New Roman"/>
          <w:bCs/>
          <w:color w:val="000000"/>
          <w:sz w:val="24"/>
          <w:szCs w:val="24"/>
        </w:rPr>
        <w:t xml:space="preserve">Watch the Movie: </w:t>
      </w:r>
      <w:r>
        <w:rPr>
          <w:rFonts w:ascii="Kristen ITC" w:eastAsia="Times New Roman" w:hAnsi="Kristen ITC" w:cs="Times New Roman"/>
          <w:bCs/>
          <w:color w:val="000000"/>
          <w:sz w:val="24"/>
          <w:szCs w:val="24"/>
        </w:rPr>
        <w:t>Space School Mars on Discovery School</w:t>
      </w:r>
    </w:p>
    <w:p w:rsidR="00C57B6C" w:rsidRPr="00387433" w:rsidRDefault="000A3226" w:rsidP="008210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You will find </w:t>
      </w:r>
      <w:r w:rsidR="009F77CD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4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samples at</w:t>
      </w:r>
      <w:r w:rsidR="00C57B6C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8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different stations around the room. When your teacher signals you will go to a lab station and follow the directions given at each station. Don't spill any of the </w:t>
      </w:r>
      <w:r w:rsidR="00821035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samples;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this will hurt your results as well as the groups that follow you. You will have </w:t>
      </w:r>
      <w:r w:rsidR="00C57B6C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8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 minutes at each station. </w:t>
      </w:r>
    </w:p>
    <w:p w:rsidR="00C57B6C" w:rsidRPr="00387433" w:rsidRDefault="00C57B6C" w:rsidP="008210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Analyze the samples.  </w:t>
      </w:r>
      <w:r w:rsidR="000A3226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Make sure to use the measuring equipment provided at each station. </w:t>
      </w:r>
    </w:p>
    <w:p w:rsidR="00821035" w:rsidRDefault="009F77CD" w:rsidP="008210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Kristen ITC" w:eastAsia="Times New Roman" w:hAnsi="Kristen ITC" w:cs="Times New Roman"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Collect &amp; record data.  </w:t>
      </w:r>
      <w:r w:rsidR="000A3226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It is of great importance that you label your measurement proper</w:t>
      </w:r>
      <w:r w:rsidR="00821035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ly; </w:t>
      </w:r>
      <w:r w:rsidR="000A3226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wi</w:t>
      </w:r>
      <w:r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 xml:space="preserve">thout this information NASA cannot use your data.  </w:t>
      </w:r>
      <w:r w:rsidR="000A3226" w:rsidRPr="00387433">
        <w:rPr>
          <w:rFonts w:ascii="Kristen ITC" w:eastAsia="Times New Roman" w:hAnsi="Kristen ITC" w:cs="Times New Roman"/>
          <w:color w:val="000000"/>
          <w:sz w:val="24"/>
          <w:szCs w:val="24"/>
        </w:rPr>
        <w:t>The measuring equipment will help you in this process. If you have difficulty, raise your hand and your teacher will assist you. Remember NASA is counting on you. Good luck!</w:t>
      </w:r>
    </w:p>
    <w:p w:rsidR="00821035" w:rsidRDefault="00821035" w:rsidP="00821035">
      <w:pPr>
        <w:shd w:val="clear" w:color="auto" w:fill="FFFFFF"/>
        <w:spacing w:before="100" w:beforeAutospacing="1" w:after="100" w:afterAutospacing="1"/>
        <w:ind w:left="360"/>
        <w:rPr>
          <w:rFonts w:ascii="Kristen ITC" w:eastAsia="Times New Roman" w:hAnsi="Kristen ITC" w:cs="Times New Roman"/>
          <w:b/>
          <w:color w:val="000000"/>
          <w:sz w:val="24"/>
          <w:szCs w:val="24"/>
        </w:rPr>
      </w:pPr>
    </w:p>
    <w:p w:rsidR="00821035" w:rsidRDefault="00821035" w:rsidP="00821035">
      <w:pPr>
        <w:shd w:val="clear" w:color="auto" w:fill="FFFFFF"/>
        <w:spacing w:before="100" w:beforeAutospacing="1" w:after="100" w:afterAutospacing="1"/>
        <w:ind w:left="360"/>
        <w:rPr>
          <w:rFonts w:ascii="Kristen ITC" w:eastAsia="Times New Roman" w:hAnsi="Kristen ITC" w:cs="Times New Roman"/>
          <w:b/>
          <w:color w:val="000000"/>
          <w:sz w:val="24"/>
          <w:szCs w:val="24"/>
        </w:rPr>
      </w:pPr>
    </w:p>
    <w:p w:rsidR="00821035" w:rsidRDefault="00821035" w:rsidP="00821035">
      <w:pPr>
        <w:shd w:val="clear" w:color="auto" w:fill="FFFFFF"/>
        <w:spacing w:before="100" w:beforeAutospacing="1" w:after="100" w:afterAutospacing="1"/>
        <w:ind w:left="360"/>
        <w:rPr>
          <w:rFonts w:ascii="Kristen ITC" w:eastAsia="Times New Roman" w:hAnsi="Kristen ITC" w:cs="Times New Roman"/>
          <w:b/>
          <w:color w:val="000000"/>
          <w:sz w:val="24"/>
          <w:szCs w:val="24"/>
        </w:rPr>
      </w:pPr>
    </w:p>
    <w:p w:rsidR="00821035" w:rsidRDefault="00821035" w:rsidP="00821035">
      <w:pPr>
        <w:shd w:val="clear" w:color="auto" w:fill="FFFFFF"/>
        <w:spacing w:before="100" w:beforeAutospacing="1" w:after="100" w:afterAutospacing="1"/>
        <w:ind w:left="360"/>
        <w:rPr>
          <w:rFonts w:ascii="Kristen ITC" w:eastAsia="Times New Roman" w:hAnsi="Kristen ITC" w:cs="Times New Roman"/>
          <w:b/>
          <w:color w:val="000000"/>
          <w:sz w:val="24"/>
          <w:szCs w:val="24"/>
        </w:rPr>
      </w:pPr>
    </w:p>
    <w:p w:rsidR="00821035" w:rsidRPr="00821035" w:rsidRDefault="00821035" w:rsidP="00821035">
      <w:pPr>
        <w:shd w:val="clear" w:color="auto" w:fill="FFFFFF"/>
        <w:spacing w:before="100" w:beforeAutospacing="1" w:after="100" w:afterAutospacing="1"/>
        <w:rPr>
          <w:rFonts w:ascii="Kristen ITC" w:eastAsia="Times New Roman" w:hAnsi="Kristen ITC" w:cs="Times New Roman"/>
          <w:color w:val="000000"/>
          <w:sz w:val="24"/>
          <w:szCs w:val="24"/>
        </w:rPr>
      </w:pPr>
      <w:bookmarkStart w:id="0" w:name="_GoBack"/>
      <w:bookmarkEnd w:id="0"/>
      <w:r w:rsidRPr="00821035">
        <w:rPr>
          <w:rFonts w:ascii="Kristen ITC" w:eastAsia="Times New Roman" w:hAnsi="Kristen ITC" w:cs="Times New Roman"/>
          <w:b/>
          <w:color w:val="000000"/>
          <w:sz w:val="24"/>
          <w:szCs w:val="24"/>
        </w:rPr>
        <w:lastRenderedPageBreak/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21035" w:rsidRPr="001D68EA" w:rsidTr="00236762">
        <w:tc>
          <w:tcPr>
            <w:tcW w:w="3672" w:type="dxa"/>
          </w:tcPr>
          <w:p w:rsidR="00821035" w:rsidRPr="00821035" w:rsidRDefault="00821035" w:rsidP="00821035">
            <w:pPr>
              <w:pStyle w:val="ListParagraph"/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821035">
              <w:rPr>
                <w:rFonts w:ascii="Kristen ITC" w:eastAsia="Times New Roman" w:hAnsi="Kristen ITC" w:cs="Times New Roman"/>
                <w:sz w:val="20"/>
                <w:szCs w:val="20"/>
              </w:rPr>
              <w:t>4 STATIONS</w:t>
            </w:r>
          </w:p>
        </w:tc>
        <w:tc>
          <w:tcPr>
            <w:tcW w:w="3672" w:type="dxa"/>
          </w:tcPr>
          <w:p w:rsidR="00821035" w:rsidRPr="001D68EA" w:rsidRDefault="00821035" w:rsidP="00236762">
            <w:pPr>
              <w:jc w:val="center"/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OBSERVATIONS</w:t>
            </w:r>
          </w:p>
        </w:tc>
        <w:tc>
          <w:tcPr>
            <w:tcW w:w="3672" w:type="dxa"/>
          </w:tcPr>
          <w:p w:rsidR="00821035" w:rsidRPr="001D68EA" w:rsidRDefault="00821035" w:rsidP="00236762">
            <w:pPr>
              <w:jc w:val="center"/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INFERENCES</w:t>
            </w:r>
          </w:p>
        </w:tc>
      </w:tr>
      <w:tr w:rsidR="00821035" w:rsidRPr="001D68EA" w:rsidTr="00236762">
        <w:tc>
          <w:tcPr>
            <w:tcW w:w="3672" w:type="dxa"/>
          </w:tcPr>
          <w:p w:rsidR="00821035" w:rsidRPr="001D68EA" w:rsidRDefault="00821035" w:rsidP="00236762">
            <w:pPr>
              <w:jc w:val="center"/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  <w:highlight w:val="yellow"/>
              </w:rPr>
              <w:t>MARS IS MELTING</w:t>
            </w:r>
          </w:p>
          <w:p w:rsidR="00821035" w:rsidRPr="001D68EA" w:rsidRDefault="00821035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</w:p>
          <w:p w:rsidR="00821035" w:rsidRPr="001D68EA" w:rsidRDefault="00821035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Measurement Tool Used:</w:t>
            </w:r>
          </w:p>
        </w:tc>
        <w:tc>
          <w:tcPr>
            <w:tcW w:w="3672" w:type="dxa"/>
          </w:tcPr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821035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</w:tc>
      </w:tr>
      <w:tr w:rsidR="00821035" w:rsidRPr="001D68EA" w:rsidTr="00236762">
        <w:tc>
          <w:tcPr>
            <w:tcW w:w="3672" w:type="dxa"/>
          </w:tcPr>
          <w:p w:rsidR="00821035" w:rsidRPr="001D68EA" w:rsidRDefault="00821035" w:rsidP="00236762">
            <w:pPr>
              <w:jc w:val="center"/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  <w:highlight w:val="yellow"/>
              </w:rPr>
              <w:t>SOIL SAMPLE</w:t>
            </w:r>
          </w:p>
          <w:p w:rsidR="00821035" w:rsidRPr="001D68EA" w:rsidRDefault="00821035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</w:p>
          <w:p w:rsidR="00821035" w:rsidRPr="001D68EA" w:rsidRDefault="00821035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Measurement Tool Used:</w:t>
            </w:r>
          </w:p>
        </w:tc>
        <w:tc>
          <w:tcPr>
            <w:tcW w:w="3672" w:type="dxa"/>
          </w:tcPr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821035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821035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</w:tc>
      </w:tr>
      <w:tr w:rsidR="00821035" w:rsidRPr="001D68EA" w:rsidTr="00236762">
        <w:tc>
          <w:tcPr>
            <w:tcW w:w="3672" w:type="dxa"/>
          </w:tcPr>
          <w:p w:rsidR="00821035" w:rsidRPr="001D68EA" w:rsidRDefault="00821035" w:rsidP="00236762">
            <w:pPr>
              <w:jc w:val="center"/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  <w:highlight w:val="yellow"/>
              </w:rPr>
              <w:t>LIQUID SAMPLE</w:t>
            </w:r>
          </w:p>
          <w:p w:rsidR="00821035" w:rsidRPr="001D68EA" w:rsidRDefault="00821035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</w:p>
          <w:p w:rsidR="00821035" w:rsidRPr="001D68EA" w:rsidRDefault="00821035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Measurement Tool Used:</w:t>
            </w:r>
          </w:p>
        </w:tc>
        <w:tc>
          <w:tcPr>
            <w:tcW w:w="3672" w:type="dxa"/>
          </w:tcPr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821035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821035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</w:tc>
      </w:tr>
      <w:tr w:rsidR="00821035" w:rsidRPr="001D68EA" w:rsidTr="00236762">
        <w:tc>
          <w:tcPr>
            <w:tcW w:w="3672" w:type="dxa"/>
          </w:tcPr>
          <w:p w:rsidR="00821035" w:rsidRPr="001D68EA" w:rsidRDefault="00821035" w:rsidP="00236762">
            <w:pPr>
              <w:jc w:val="center"/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  <w:highlight w:val="yellow"/>
              </w:rPr>
              <w:t>PHOTOGRAPH</w:t>
            </w:r>
          </w:p>
          <w:p w:rsidR="00821035" w:rsidRPr="001D68EA" w:rsidRDefault="00821035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</w:p>
          <w:p w:rsidR="00821035" w:rsidRPr="001D68EA" w:rsidRDefault="00821035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Measurement Tool Used:</w:t>
            </w:r>
          </w:p>
        </w:tc>
        <w:tc>
          <w:tcPr>
            <w:tcW w:w="3672" w:type="dxa"/>
          </w:tcPr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821035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1D68EA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  <w:p w:rsidR="00821035" w:rsidRPr="001D68EA" w:rsidRDefault="00230C0A" w:rsidP="00236762">
            <w:pPr>
              <w:rPr>
                <w:rFonts w:ascii="Kristen ITC" w:eastAsia="Times New Roman" w:hAnsi="Kristen ITC" w:cs="Times New Roman"/>
                <w:sz w:val="20"/>
                <w:szCs w:val="20"/>
              </w:rPr>
            </w:pPr>
            <w:r w:rsidRPr="001D68EA">
              <w:rPr>
                <w:rFonts w:ascii="Kristen ITC" w:eastAsia="Times New Roman" w:hAnsi="Kristen ITC" w:cs="Times New Roman"/>
                <w:sz w:val="20"/>
                <w:szCs w:val="20"/>
              </w:rPr>
              <w:t>.</w:t>
            </w:r>
          </w:p>
        </w:tc>
      </w:tr>
    </w:tbl>
    <w:p w:rsidR="000A2141" w:rsidRDefault="000A2141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Analysis:</w:t>
      </w:r>
    </w:p>
    <w:p w:rsidR="000A2141" w:rsidRDefault="000A3226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Conclusion:</w:t>
      </w:r>
    </w:p>
    <w:p w:rsidR="00AF025C" w:rsidRDefault="009F77CD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  <w:r w:rsidRPr="00387433"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  <w:t>Share</w:t>
      </w:r>
    </w:p>
    <w:p w:rsidR="000A2141" w:rsidRDefault="000A2141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0A2141" w:rsidRDefault="000A2141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821035" w:rsidRDefault="00821035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p w:rsidR="000A2141" w:rsidRDefault="000A2141" w:rsidP="000A2141">
      <w:p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6D48" w:rsidRPr="00DB6D48" w:rsidTr="00DB6D48">
        <w:tc>
          <w:tcPr>
            <w:tcW w:w="5508" w:type="dxa"/>
          </w:tcPr>
          <w:p w:rsidR="00DB6D48" w:rsidRPr="00DB6D48" w:rsidRDefault="00DB6D48" w:rsidP="00DB6D48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Kristen ITC" w:eastAsia="Times New Roman" w:hAnsi="Kristen ITC" w:cs="Times New Roman"/>
                <w:b/>
                <w:bCs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b/>
                <w:bCs/>
                <w:color w:val="000000"/>
                <w:sz w:val="28"/>
                <w:szCs w:val="28"/>
              </w:rPr>
              <w:lastRenderedPageBreak/>
              <w:t>LAB  STATION #1  DIRECTIONS</w:t>
            </w:r>
          </w:p>
          <w:p w:rsidR="00DB6D48" w:rsidRPr="00DB6D48" w:rsidRDefault="00DB6D48" w:rsidP="00DB6D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You have 8 minutes at this station.</w:t>
            </w:r>
          </w:p>
          <w:p w:rsidR="00DB6D48" w:rsidRPr="00821035" w:rsidRDefault="00DB6D48" w:rsidP="0082103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Use 4 of your 5 senses (Do NOT use TASTE!!) to observe the sample.</w:t>
            </w:r>
          </w:p>
          <w:p w:rsidR="00DB6D48" w:rsidRDefault="00DB6D48" w:rsidP="00DB6D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Measure &amp; record the sample.</w:t>
            </w:r>
          </w:p>
          <w:p w:rsidR="00821035" w:rsidRPr="00DB6D48" w:rsidRDefault="00821035" w:rsidP="00DB6D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List observations &amp; inferences about the sample.</w:t>
            </w:r>
          </w:p>
        </w:tc>
        <w:tc>
          <w:tcPr>
            <w:tcW w:w="5508" w:type="dxa"/>
          </w:tcPr>
          <w:p w:rsidR="00DB6D48" w:rsidRPr="00DB6D48" w:rsidRDefault="00DB6D48" w:rsidP="00DB6D48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Kristen ITC" w:eastAsia="Times New Roman" w:hAnsi="Kristen ITC" w:cs="Times New Roman"/>
                <w:b/>
                <w:bCs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b/>
                <w:bCs/>
                <w:color w:val="000000"/>
                <w:sz w:val="28"/>
                <w:szCs w:val="28"/>
              </w:rPr>
              <w:t>LAB  STATION #2  DIRECTIONS</w:t>
            </w:r>
          </w:p>
          <w:p w:rsidR="00821035" w:rsidRPr="00DB6D48" w:rsidRDefault="00821035" w:rsidP="0082103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You have 8 minutes at this station.</w:t>
            </w:r>
          </w:p>
          <w:p w:rsidR="00821035" w:rsidRPr="00821035" w:rsidRDefault="00821035" w:rsidP="0082103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Use 4 of your 5 senses (Do NOT use TASTE!!) to observe the sample.</w:t>
            </w:r>
          </w:p>
          <w:p w:rsidR="00821035" w:rsidRDefault="00821035" w:rsidP="0082103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Measure &amp; record the sample.</w:t>
            </w:r>
          </w:p>
          <w:p w:rsidR="00DB6D48" w:rsidRPr="00DB6D48" w:rsidRDefault="00821035" w:rsidP="0082103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List observations &amp; inferences about the sample.</w:t>
            </w:r>
          </w:p>
        </w:tc>
      </w:tr>
      <w:tr w:rsidR="00DB6D48" w:rsidRPr="00DB6D48" w:rsidTr="00DB6D48">
        <w:tc>
          <w:tcPr>
            <w:tcW w:w="5508" w:type="dxa"/>
          </w:tcPr>
          <w:p w:rsidR="00DB6D48" w:rsidRPr="006322A1" w:rsidRDefault="00DB6D48" w:rsidP="00DB6D48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Kristen ITC" w:eastAsia="Times New Roman" w:hAnsi="Kristen ITC" w:cs="Times New Roman"/>
                <w:b/>
                <w:bCs/>
                <w:color w:val="000000"/>
                <w:sz w:val="28"/>
                <w:szCs w:val="28"/>
              </w:rPr>
            </w:pPr>
            <w:r w:rsidRPr="006322A1">
              <w:rPr>
                <w:rFonts w:ascii="Kristen ITC" w:eastAsia="Times New Roman" w:hAnsi="Kristen ITC" w:cs="Times New Roman"/>
                <w:b/>
                <w:bCs/>
                <w:color w:val="000000"/>
                <w:sz w:val="28"/>
                <w:szCs w:val="28"/>
              </w:rPr>
              <w:t>LAB  STATION #3  DIRECTIONS</w:t>
            </w:r>
          </w:p>
          <w:p w:rsidR="00821035" w:rsidRPr="00DB6D48" w:rsidRDefault="00821035" w:rsidP="008210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You have 8 minutes at this station.</w:t>
            </w:r>
          </w:p>
          <w:p w:rsidR="00821035" w:rsidRPr="00821035" w:rsidRDefault="00821035" w:rsidP="008210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Use 4 of your 5 senses (Do NOT use TASTE!!) to observe the sample.</w:t>
            </w:r>
          </w:p>
          <w:p w:rsidR="00821035" w:rsidRDefault="00821035" w:rsidP="008210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Measure &amp; record the sample.</w:t>
            </w:r>
          </w:p>
          <w:p w:rsidR="00DB6D48" w:rsidRPr="006322A1" w:rsidRDefault="00821035" w:rsidP="008210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32"/>
                <w:szCs w:val="32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List observations &amp; inferences about the sample.</w:t>
            </w:r>
          </w:p>
        </w:tc>
        <w:tc>
          <w:tcPr>
            <w:tcW w:w="5508" w:type="dxa"/>
          </w:tcPr>
          <w:p w:rsidR="00DB6D48" w:rsidRPr="006322A1" w:rsidRDefault="00DB6D48" w:rsidP="00DB6D48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Kristen ITC" w:eastAsia="Times New Roman" w:hAnsi="Kristen ITC" w:cs="Times New Roman"/>
                <w:b/>
                <w:bCs/>
                <w:color w:val="000000"/>
                <w:sz w:val="24"/>
                <w:szCs w:val="24"/>
              </w:rPr>
            </w:pPr>
            <w:r w:rsidRPr="006322A1">
              <w:rPr>
                <w:rFonts w:ascii="Kristen ITC" w:eastAsia="Times New Roman" w:hAnsi="Kristen ITC" w:cs="Times New Roman"/>
                <w:b/>
                <w:bCs/>
                <w:color w:val="000000"/>
                <w:sz w:val="24"/>
                <w:szCs w:val="24"/>
              </w:rPr>
              <w:t>LAB  STATION #4  DIRECTIONS</w:t>
            </w:r>
          </w:p>
          <w:p w:rsidR="00821035" w:rsidRPr="00DB6D48" w:rsidRDefault="00821035" w:rsidP="008210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You have 8 minutes at this station.</w:t>
            </w:r>
          </w:p>
          <w:p w:rsidR="00821035" w:rsidRPr="00821035" w:rsidRDefault="00821035" w:rsidP="008210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Use 4 of your 5 senses (Do NOT use TASTE!!) to observe the sample.</w:t>
            </w:r>
          </w:p>
          <w:p w:rsidR="00821035" w:rsidRDefault="00821035" w:rsidP="008210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</w:pPr>
            <w:r w:rsidRPr="00DB6D48"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Measure &amp; record the sample.</w:t>
            </w:r>
          </w:p>
          <w:p w:rsidR="006322A1" w:rsidRPr="006322A1" w:rsidRDefault="00821035" w:rsidP="0082103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Kristen ITC" w:eastAsia="Times New Roman" w:hAnsi="Kristen ITC" w:cs="Times New Roman"/>
                <w:color w:val="000000"/>
                <w:sz w:val="32"/>
                <w:szCs w:val="32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8"/>
                <w:szCs w:val="28"/>
              </w:rPr>
              <w:t>List observations &amp; inferences about the sample.</w:t>
            </w:r>
          </w:p>
        </w:tc>
      </w:tr>
    </w:tbl>
    <w:p w:rsidR="00DB6D48" w:rsidRPr="00DB6D48" w:rsidRDefault="00DB6D48" w:rsidP="00DB6D48">
      <w:pPr>
        <w:shd w:val="clear" w:color="auto" w:fill="FFFFFF"/>
        <w:spacing w:before="100" w:beforeAutospacing="1" w:after="100" w:afterAutospacing="1" w:line="360" w:lineRule="auto"/>
        <w:rPr>
          <w:rFonts w:ascii="Kristen ITC" w:eastAsia="Times New Roman" w:hAnsi="Kristen ITC" w:cs="Times New Roman"/>
          <w:color w:val="000000"/>
          <w:sz w:val="28"/>
          <w:szCs w:val="28"/>
        </w:rPr>
      </w:pPr>
    </w:p>
    <w:sectPr w:rsidR="00DB6D48" w:rsidRPr="00DB6D48" w:rsidSect="002E2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3E" w:rsidRDefault="00746E3E" w:rsidP="008B19BF">
      <w:pPr>
        <w:spacing w:after="0" w:line="240" w:lineRule="auto"/>
      </w:pPr>
      <w:r>
        <w:separator/>
      </w:r>
    </w:p>
  </w:endnote>
  <w:endnote w:type="continuationSeparator" w:id="0">
    <w:p w:rsidR="00746E3E" w:rsidRDefault="00746E3E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3E" w:rsidRDefault="00746E3E" w:rsidP="008B19BF">
      <w:pPr>
        <w:spacing w:after="0" w:line="240" w:lineRule="auto"/>
      </w:pPr>
      <w:r>
        <w:separator/>
      </w:r>
    </w:p>
  </w:footnote>
  <w:footnote w:type="continuationSeparator" w:id="0">
    <w:p w:rsidR="00746E3E" w:rsidRDefault="00746E3E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70"/>
    <w:multiLevelType w:val="hybridMultilevel"/>
    <w:tmpl w:val="07BE46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B08"/>
    <w:multiLevelType w:val="hybridMultilevel"/>
    <w:tmpl w:val="72DE1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1E1"/>
    <w:multiLevelType w:val="hybridMultilevel"/>
    <w:tmpl w:val="72DE1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D3C"/>
    <w:multiLevelType w:val="hybridMultilevel"/>
    <w:tmpl w:val="72DE1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0C1C"/>
    <w:multiLevelType w:val="hybridMultilevel"/>
    <w:tmpl w:val="72DE1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87FB9"/>
    <w:multiLevelType w:val="hybridMultilevel"/>
    <w:tmpl w:val="72DE1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3961"/>
    <w:multiLevelType w:val="hybridMultilevel"/>
    <w:tmpl w:val="72DE1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A0D99"/>
    <w:multiLevelType w:val="hybridMultilevel"/>
    <w:tmpl w:val="72DE1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2E3A"/>
    <w:multiLevelType w:val="hybridMultilevel"/>
    <w:tmpl w:val="72DE1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BF"/>
    <w:rsid w:val="0002512D"/>
    <w:rsid w:val="00070CA3"/>
    <w:rsid w:val="000A2141"/>
    <w:rsid w:val="000A3226"/>
    <w:rsid w:val="00126FF1"/>
    <w:rsid w:val="00215202"/>
    <w:rsid w:val="00230C0A"/>
    <w:rsid w:val="002851C0"/>
    <w:rsid w:val="002E2A78"/>
    <w:rsid w:val="003561B2"/>
    <w:rsid w:val="00387433"/>
    <w:rsid w:val="00397C13"/>
    <w:rsid w:val="003F5747"/>
    <w:rsid w:val="004522AD"/>
    <w:rsid w:val="005F679C"/>
    <w:rsid w:val="006322A1"/>
    <w:rsid w:val="00746E3E"/>
    <w:rsid w:val="0081502D"/>
    <w:rsid w:val="00821035"/>
    <w:rsid w:val="00847BDD"/>
    <w:rsid w:val="008B19BF"/>
    <w:rsid w:val="00903F38"/>
    <w:rsid w:val="00915956"/>
    <w:rsid w:val="009264FE"/>
    <w:rsid w:val="00930A90"/>
    <w:rsid w:val="009F77CD"/>
    <w:rsid w:val="00AB3AE0"/>
    <w:rsid w:val="00AE53CF"/>
    <w:rsid w:val="00AF025C"/>
    <w:rsid w:val="00B071E8"/>
    <w:rsid w:val="00BC4725"/>
    <w:rsid w:val="00C57B6C"/>
    <w:rsid w:val="00CB7807"/>
    <w:rsid w:val="00DB6D48"/>
    <w:rsid w:val="00EA1701"/>
    <w:rsid w:val="00F264DC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3226"/>
  </w:style>
  <w:style w:type="paragraph" w:styleId="ListParagraph">
    <w:name w:val="List Paragraph"/>
    <w:basedOn w:val="Normal"/>
    <w:uiPriority w:val="34"/>
    <w:qFormat/>
    <w:rsid w:val="00C57B6C"/>
    <w:pPr>
      <w:ind w:left="720"/>
      <w:contextualSpacing/>
    </w:pPr>
  </w:style>
  <w:style w:type="table" w:styleId="TableGrid">
    <w:name w:val="Table Grid"/>
    <w:basedOn w:val="TableNormal"/>
    <w:uiPriority w:val="59"/>
    <w:rsid w:val="00DB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569909ED.dotm</Template>
  <TotalTime>60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13</cp:revision>
  <dcterms:created xsi:type="dcterms:W3CDTF">2012-08-17T23:09:00Z</dcterms:created>
  <dcterms:modified xsi:type="dcterms:W3CDTF">2012-10-24T12:49:00Z</dcterms:modified>
</cp:coreProperties>
</file>