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FA" w:rsidRPr="002F1B6B" w:rsidRDefault="00515AFA" w:rsidP="00515AFA">
      <w:pPr>
        <w:autoSpaceDE w:val="0"/>
        <w:autoSpaceDN w:val="0"/>
        <w:adjustRightInd w:val="0"/>
        <w:jc w:val="center"/>
        <w:rPr>
          <w:rFonts w:ascii="Garamond" w:hAnsi="Garamond" w:cs="Comic Sans MS"/>
          <w:b/>
          <w:bCs/>
          <w:color w:val="000000"/>
          <w:sz w:val="24"/>
          <w:szCs w:val="24"/>
          <w:u w:val="single"/>
        </w:rPr>
      </w:pPr>
      <w:r w:rsidRPr="002F1B6B">
        <w:rPr>
          <w:rFonts w:ascii="Garamond" w:hAnsi="Garamond" w:cs="Comic Sans MS"/>
          <w:b/>
          <w:bCs/>
          <w:color w:val="000000"/>
          <w:sz w:val="24"/>
          <w:szCs w:val="24"/>
          <w:u w:val="single"/>
        </w:rPr>
        <w:t xml:space="preserve">Mission </w:t>
      </w:r>
      <w:proofErr w:type="spellStart"/>
      <w:r w:rsidRPr="002F1B6B">
        <w:rPr>
          <w:rFonts w:ascii="Garamond" w:hAnsi="Garamond" w:cs="Comic Sans MS"/>
          <w:b/>
          <w:bCs/>
          <w:color w:val="000000"/>
          <w:sz w:val="24"/>
          <w:szCs w:val="24"/>
          <w:u w:val="single"/>
        </w:rPr>
        <w:t>ImPOPible</w:t>
      </w:r>
      <w:proofErr w:type="spellEnd"/>
    </w:p>
    <w:p w:rsidR="00603EB7" w:rsidRPr="002F1B6B" w:rsidRDefault="00603EB7" w:rsidP="00603EB7">
      <w:p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  <w:sz w:val="24"/>
          <w:szCs w:val="24"/>
        </w:rPr>
      </w:pPr>
      <w:r w:rsidRPr="002F1B6B">
        <w:rPr>
          <w:rFonts w:ascii="Garamond" w:hAnsi="Garamond" w:cs="Comic Sans MS"/>
          <w:b/>
          <w:bCs/>
          <w:color w:val="000000"/>
          <w:sz w:val="24"/>
          <w:szCs w:val="24"/>
          <w:highlight w:val="yellow"/>
          <w:u w:val="single"/>
        </w:rPr>
        <w:t>PROBLEM/QUESTION:</w:t>
      </w:r>
      <w:r w:rsidRPr="002F1B6B">
        <w:rPr>
          <w:rFonts w:ascii="Garamond" w:hAnsi="Garamond" w:cs="Comic Sans MS"/>
          <w:b/>
          <w:bCs/>
          <w:color w:val="000000"/>
          <w:sz w:val="24"/>
          <w:szCs w:val="24"/>
        </w:rPr>
        <w:t xml:space="preserve"> Which brand is the best </w:t>
      </w:r>
      <w:r w:rsidRPr="002837D6">
        <w:rPr>
          <w:rFonts w:ascii="Garamond" w:hAnsi="Garamond" w:cs="Comic Sans MS"/>
          <w:b/>
          <w:bCs/>
          <w:i/>
          <w:color w:val="000000"/>
          <w:sz w:val="24"/>
          <w:szCs w:val="24"/>
        </w:rPr>
        <w:t>quality</w:t>
      </w:r>
      <w:r w:rsidRPr="002F1B6B">
        <w:rPr>
          <w:rFonts w:ascii="Garamond" w:hAnsi="Garamond" w:cs="Comic Sans MS"/>
          <w:b/>
          <w:bCs/>
          <w:color w:val="000000"/>
          <w:sz w:val="24"/>
          <w:szCs w:val="24"/>
        </w:rPr>
        <w:t xml:space="preserve"> microwave popcorn?</w:t>
      </w:r>
    </w:p>
    <w:p w:rsidR="00603EB7" w:rsidRPr="002F1B6B" w:rsidRDefault="00603EB7" w:rsidP="00603E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</w:rPr>
      </w:pPr>
      <w:r w:rsidRPr="002F1B6B">
        <w:rPr>
          <w:rFonts w:ascii="Garamond" w:hAnsi="Garamond" w:cs="Comic Sans MS"/>
          <w:b/>
          <w:bCs/>
          <w:color w:val="000000"/>
        </w:rPr>
        <w:t>Which brand leaves the least amount of un-popped kernels?</w:t>
      </w:r>
    </w:p>
    <w:p w:rsidR="00603EB7" w:rsidRPr="002F1B6B" w:rsidRDefault="00603EB7" w:rsidP="00603E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</w:rPr>
      </w:pPr>
      <w:r w:rsidRPr="002F1B6B">
        <w:rPr>
          <w:rFonts w:ascii="Garamond" w:hAnsi="Garamond" w:cs="Comic Sans MS"/>
          <w:b/>
          <w:bCs/>
          <w:color w:val="000000"/>
        </w:rPr>
        <w:t>Is there a difference in the weight of the popcorn before &amp; after popping?</w:t>
      </w:r>
    </w:p>
    <w:p w:rsidR="00603EB7" w:rsidRPr="002F1B6B" w:rsidRDefault="00603EB7" w:rsidP="00603E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</w:rPr>
      </w:pPr>
      <w:r w:rsidRPr="002F1B6B">
        <w:rPr>
          <w:rFonts w:ascii="Garamond" w:hAnsi="Garamond" w:cs="Comic Sans MS"/>
          <w:b/>
          <w:bCs/>
          <w:color w:val="000000"/>
        </w:rPr>
        <w:t>Is there difference in the volume of the popcorn before &amp; after popping?</w:t>
      </w:r>
    </w:p>
    <w:p w:rsidR="00603EB7" w:rsidRPr="002F1B6B" w:rsidRDefault="00603EB7" w:rsidP="00603EB7">
      <w:p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603EB7" w:rsidRPr="002F1B6B" w:rsidRDefault="00603EB7" w:rsidP="00603EB7">
      <w:p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  <w:sz w:val="24"/>
          <w:szCs w:val="24"/>
        </w:rPr>
      </w:pPr>
      <w:r w:rsidRPr="002F1B6B">
        <w:rPr>
          <w:rFonts w:ascii="Garamond" w:hAnsi="Garamond" w:cs="Comic Sans MS"/>
          <w:b/>
          <w:bCs/>
          <w:color w:val="000000"/>
          <w:sz w:val="24"/>
          <w:szCs w:val="24"/>
          <w:highlight w:val="yellow"/>
          <w:u w:val="single"/>
        </w:rPr>
        <w:t>RESEARCH:</w:t>
      </w:r>
      <w:r w:rsidRPr="002F1B6B">
        <w:rPr>
          <w:rFonts w:ascii="Garamond" w:hAnsi="Garamond" w:cs="Comic Sans MS"/>
          <w:b/>
          <w:bCs/>
          <w:color w:val="000000"/>
          <w:sz w:val="24"/>
          <w:szCs w:val="24"/>
        </w:rPr>
        <w:t xml:space="preserve"> Consumer scientists test the </w:t>
      </w:r>
      <w:r w:rsidRPr="002837D6">
        <w:rPr>
          <w:rFonts w:ascii="Garamond" w:hAnsi="Garamond" w:cs="Comic Sans MS"/>
          <w:b/>
          <w:bCs/>
          <w:i/>
          <w:color w:val="000000"/>
          <w:sz w:val="24"/>
          <w:szCs w:val="24"/>
        </w:rPr>
        <w:t xml:space="preserve">quality </w:t>
      </w:r>
      <w:r w:rsidRPr="002F1B6B">
        <w:rPr>
          <w:rFonts w:ascii="Garamond" w:hAnsi="Garamond" w:cs="Comic Sans MS"/>
          <w:b/>
          <w:bCs/>
          <w:color w:val="000000"/>
          <w:sz w:val="24"/>
          <w:szCs w:val="24"/>
        </w:rPr>
        <w:t xml:space="preserve">of products.  They need to have an </w:t>
      </w:r>
      <w:r w:rsidRPr="002837D6">
        <w:rPr>
          <w:rFonts w:ascii="Garamond" w:hAnsi="Garamond" w:cs="Comic Sans MS"/>
          <w:b/>
          <w:bCs/>
          <w:i/>
          <w:color w:val="000000"/>
          <w:sz w:val="24"/>
          <w:szCs w:val="24"/>
        </w:rPr>
        <w:t>unbiased opinion</w:t>
      </w:r>
      <w:r w:rsidRPr="002F1B6B">
        <w:rPr>
          <w:rFonts w:ascii="Garamond" w:hAnsi="Garamond" w:cs="Comic Sans MS"/>
          <w:b/>
          <w:bCs/>
          <w:color w:val="000000"/>
          <w:sz w:val="24"/>
          <w:szCs w:val="24"/>
        </w:rPr>
        <w:t>.</w:t>
      </w:r>
    </w:p>
    <w:p w:rsidR="00603EB7" w:rsidRPr="002F1B6B" w:rsidRDefault="00603EB7" w:rsidP="00603EB7">
      <w:p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  <w:sz w:val="24"/>
          <w:szCs w:val="24"/>
        </w:rPr>
      </w:pPr>
      <w:r w:rsidRPr="002F1B6B">
        <w:rPr>
          <w:rFonts w:ascii="Garamond" w:hAnsi="Garamond" w:cs="Comic Sans MS"/>
          <w:b/>
          <w:bCs/>
          <w:color w:val="000000"/>
          <w:sz w:val="24"/>
          <w:szCs w:val="24"/>
          <w:highlight w:val="yellow"/>
          <w:u w:val="single"/>
        </w:rPr>
        <w:t>HYPOTHESIS:</w:t>
      </w:r>
      <w:r w:rsidRPr="002F1B6B">
        <w:rPr>
          <w:rFonts w:ascii="Garamond" w:hAnsi="Garamond" w:cs="Comic Sans MS"/>
          <w:b/>
          <w:bCs/>
          <w:color w:val="000000"/>
          <w:sz w:val="24"/>
          <w:szCs w:val="24"/>
        </w:rPr>
        <w:t xml:space="preserve">  </w:t>
      </w:r>
    </w:p>
    <w:p w:rsidR="00603EB7" w:rsidRDefault="00603EB7" w:rsidP="00603E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</w:rPr>
      </w:pPr>
      <w:r w:rsidRPr="002F1B6B">
        <w:rPr>
          <w:rFonts w:ascii="Garamond" w:hAnsi="Garamond" w:cs="Comic Sans MS"/>
          <w:b/>
          <w:bCs/>
          <w:color w:val="000000"/>
        </w:rPr>
        <w:t>I hypothesize that the brand that has the best popcorn will be_____</w:t>
      </w:r>
      <w:r w:rsidR="002837D6">
        <w:rPr>
          <w:rFonts w:ascii="Garamond" w:hAnsi="Garamond" w:cs="Comic Sans MS"/>
          <w:b/>
          <w:bCs/>
          <w:color w:val="000000"/>
        </w:rPr>
        <w:t>__________________________</w:t>
      </w:r>
    </w:p>
    <w:p w:rsidR="00326EDA" w:rsidRPr="002837D6" w:rsidRDefault="00326EDA" w:rsidP="002837D6">
      <w:pPr>
        <w:autoSpaceDE w:val="0"/>
        <w:autoSpaceDN w:val="0"/>
        <w:adjustRightInd w:val="0"/>
        <w:ind w:left="360"/>
        <w:rPr>
          <w:rFonts w:ascii="Garamond" w:hAnsi="Garamond" w:cs="Comic Sans MS"/>
          <w:b/>
          <w:bCs/>
          <w:color w:val="000000"/>
        </w:rPr>
      </w:pPr>
    </w:p>
    <w:p w:rsidR="00603EB7" w:rsidRDefault="00603EB7" w:rsidP="00603E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</w:rPr>
      </w:pPr>
      <w:r w:rsidRPr="002F1B6B">
        <w:rPr>
          <w:rFonts w:ascii="Garamond" w:hAnsi="Garamond" w:cs="Comic Sans MS"/>
          <w:b/>
          <w:bCs/>
          <w:color w:val="000000"/>
        </w:rPr>
        <w:t>I hypothesize that the weight of the popcorn before</w:t>
      </w:r>
      <w:r w:rsidR="002837D6">
        <w:rPr>
          <w:rFonts w:ascii="Garamond" w:hAnsi="Garamond" w:cs="Comic Sans MS"/>
          <w:b/>
          <w:bCs/>
          <w:color w:val="000000"/>
        </w:rPr>
        <w:t xml:space="preserve"> popping</w:t>
      </w:r>
      <w:r w:rsidRPr="002F1B6B">
        <w:rPr>
          <w:rFonts w:ascii="Garamond" w:hAnsi="Garamond" w:cs="Comic Sans MS"/>
          <w:b/>
          <w:bCs/>
          <w:color w:val="000000"/>
        </w:rPr>
        <w:t xml:space="preserve"> </w:t>
      </w:r>
      <w:r w:rsidR="002837D6" w:rsidRPr="002F1B6B">
        <w:rPr>
          <w:rFonts w:ascii="Garamond" w:hAnsi="Garamond" w:cs="Comic Sans MS"/>
          <w:b/>
          <w:bCs/>
          <w:color w:val="000000"/>
        </w:rPr>
        <w:t>will be_________</w:t>
      </w:r>
      <w:r w:rsidR="002837D6">
        <w:rPr>
          <w:rFonts w:ascii="Garamond" w:hAnsi="Garamond" w:cs="Comic Sans MS"/>
          <w:b/>
          <w:bCs/>
          <w:color w:val="000000"/>
        </w:rPr>
        <w:t xml:space="preserve"> compared to the weight</w:t>
      </w:r>
      <w:r w:rsidRPr="002F1B6B">
        <w:rPr>
          <w:rFonts w:ascii="Garamond" w:hAnsi="Garamond" w:cs="Comic Sans MS"/>
          <w:b/>
          <w:bCs/>
          <w:color w:val="000000"/>
        </w:rPr>
        <w:t xml:space="preserve"> after popping</w:t>
      </w:r>
      <w:r w:rsidR="002837D6">
        <w:rPr>
          <w:rFonts w:ascii="Garamond" w:hAnsi="Garamond" w:cs="Comic Sans MS"/>
          <w:b/>
          <w:bCs/>
          <w:color w:val="000000"/>
        </w:rPr>
        <w:t>.</w:t>
      </w:r>
      <w:r w:rsidRPr="002F1B6B">
        <w:rPr>
          <w:rFonts w:ascii="Garamond" w:hAnsi="Garamond" w:cs="Comic Sans MS"/>
          <w:b/>
          <w:bCs/>
          <w:color w:val="000000"/>
        </w:rPr>
        <w:t xml:space="preserve"> </w:t>
      </w:r>
    </w:p>
    <w:p w:rsidR="00326EDA" w:rsidRPr="002837D6" w:rsidRDefault="00326EDA" w:rsidP="002837D6">
      <w:pPr>
        <w:autoSpaceDE w:val="0"/>
        <w:autoSpaceDN w:val="0"/>
        <w:adjustRightInd w:val="0"/>
        <w:ind w:left="360"/>
        <w:rPr>
          <w:rFonts w:ascii="Garamond" w:hAnsi="Garamond" w:cs="Comic Sans MS"/>
          <w:b/>
          <w:bCs/>
          <w:color w:val="000000"/>
        </w:rPr>
      </w:pPr>
    </w:p>
    <w:p w:rsidR="00326EDA" w:rsidRDefault="00603EB7" w:rsidP="00603E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</w:rPr>
      </w:pPr>
      <w:r w:rsidRPr="002837D6">
        <w:rPr>
          <w:rFonts w:ascii="Garamond" w:hAnsi="Garamond" w:cs="Comic Sans MS"/>
          <w:b/>
          <w:bCs/>
          <w:color w:val="000000"/>
        </w:rPr>
        <w:t xml:space="preserve">I hypothesize that the volume of the popcorn before </w:t>
      </w:r>
      <w:r w:rsidR="002837D6" w:rsidRPr="002837D6">
        <w:rPr>
          <w:rFonts w:ascii="Garamond" w:hAnsi="Garamond" w:cs="Comic Sans MS"/>
          <w:b/>
          <w:bCs/>
          <w:color w:val="000000"/>
        </w:rPr>
        <w:t xml:space="preserve">popping will be_________ compared to the volume </w:t>
      </w:r>
      <w:r w:rsidR="002837D6">
        <w:rPr>
          <w:rFonts w:ascii="Garamond" w:hAnsi="Garamond" w:cs="Comic Sans MS"/>
          <w:b/>
          <w:bCs/>
          <w:color w:val="000000"/>
        </w:rPr>
        <w:t>after popping.</w:t>
      </w:r>
    </w:p>
    <w:p w:rsidR="002837D6" w:rsidRPr="002837D6" w:rsidRDefault="002837D6" w:rsidP="002837D6">
      <w:pPr>
        <w:autoSpaceDE w:val="0"/>
        <w:autoSpaceDN w:val="0"/>
        <w:adjustRightInd w:val="0"/>
        <w:ind w:left="360"/>
        <w:rPr>
          <w:rFonts w:ascii="Garamond" w:hAnsi="Garamond" w:cs="Comic Sans MS"/>
          <w:b/>
          <w:bCs/>
          <w:color w:val="000000"/>
        </w:rPr>
      </w:pPr>
    </w:p>
    <w:p w:rsidR="00603EB7" w:rsidRPr="002F1B6B" w:rsidRDefault="00603EB7" w:rsidP="00603EB7">
      <w:pPr>
        <w:autoSpaceDE w:val="0"/>
        <w:autoSpaceDN w:val="0"/>
        <w:adjustRightInd w:val="0"/>
        <w:rPr>
          <w:rFonts w:ascii="Garamond" w:hAnsi="Garamond" w:cs="Comic Sans MS"/>
          <w:bCs/>
          <w:color w:val="000000"/>
          <w:sz w:val="24"/>
          <w:szCs w:val="24"/>
        </w:rPr>
      </w:pPr>
      <w:r w:rsidRPr="002F1B6B">
        <w:rPr>
          <w:rFonts w:ascii="Garamond" w:hAnsi="Garamond" w:cs="Comic Sans MS"/>
          <w:b/>
          <w:bCs/>
          <w:color w:val="000000"/>
          <w:sz w:val="24"/>
          <w:szCs w:val="24"/>
          <w:highlight w:val="yellow"/>
          <w:u w:val="single"/>
        </w:rPr>
        <w:t>EXPERIMENT:</w:t>
      </w:r>
      <w:r w:rsidRPr="002F1B6B">
        <w:rPr>
          <w:rFonts w:ascii="Garamond" w:hAnsi="Garamond" w:cs="Comic Sans MS"/>
          <w:bCs/>
          <w:color w:val="000000"/>
          <w:sz w:val="24"/>
          <w:szCs w:val="24"/>
        </w:rPr>
        <w:t xml:space="preserve"> (3 parts = materials, procedure, data collection)</w:t>
      </w:r>
    </w:p>
    <w:p w:rsidR="00326EDA" w:rsidRDefault="00603EB7" w:rsidP="00603EB7">
      <w:p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  <w:sz w:val="24"/>
          <w:szCs w:val="24"/>
        </w:rPr>
      </w:pPr>
      <w:r w:rsidRPr="002F1B6B">
        <w:rPr>
          <w:rFonts w:ascii="Garamond" w:hAnsi="Garamond" w:cs="Comic Sans MS"/>
          <w:b/>
          <w:bCs/>
          <w:color w:val="000000"/>
          <w:sz w:val="24"/>
          <w:szCs w:val="24"/>
        </w:rPr>
        <w:tab/>
        <w:t>MATERIALS: What “stuff” you need.</w:t>
      </w:r>
      <w:r w:rsidRPr="002F1B6B">
        <w:rPr>
          <w:rFonts w:ascii="Garamond" w:hAnsi="Garamond" w:cs="Comic Sans MS"/>
          <w:b/>
          <w:bCs/>
          <w:color w:val="000000"/>
          <w:sz w:val="24"/>
          <w:szCs w:val="24"/>
        </w:rPr>
        <w:tab/>
      </w:r>
    </w:p>
    <w:p w:rsidR="00603EB7" w:rsidRPr="002F1B6B" w:rsidRDefault="00603EB7" w:rsidP="00326EDA">
      <w:pPr>
        <w:autoSpaceDE w:val="0"/>
        <w:autoSpaceDN w:val="0"/>
        <w:adjustRightInd w:val="0"/>
        <w:ind w:left="720"/>
        <w:rPr>
          <w:rFonts w:ascii="Garamond" w:hAnsi="Garamond" w:cs="Comic Sans MS"/>
          <w:b/>
          <w:bCs/>
          <w:color w:val="000000"/>
          <w:sz w:val="24"/>
          <w:szCs w:val="24"/>
        </w:rPr>
      </w:pPr>
      <w:r w:rsidRPr="002F1B6B">
        <w:rPr>
          <w:rFonts w:ascii="Garamond" w:hAnsi="Garamond" w:cs="Comic Sans MS"/>
          <w:b/>
          <w:bCs/>
          <w:color w:val="000000"/>
          <w:sz w:val="24"/>
          <w:szCs w:val="24"/>
        </w:rPr>
        <w:t>PROCEDURE: Step by step what you’ll do.</w:t>
      </w:r>
    </w:p>
    <w:p w:rsidR="00603EB7" w:rsidRPr="002F1B6B" w:rsidRDefault="00603EB7" w:rsidP="00603EB7">
      <w:pPr>
        <w:autoSpaceDE w:val="0"/>
        <w:autoSpaceDN w:val="0"/>
        <w:adjustRightInd w:val="0"/>
        <w:ind w:left="720"/>
        <w:rPr>
          <w:rFonts w:ascii="Garamond" w:hAnsi="Garamond" w:cs="Comic Sans MS"/>
          <w:b/>
          <w:bCs/>
          <w:color w:val="000000"/>
          <w:sz w:val="24"/>
          <w:szCs w:val="24"/>
        </w:rPr>
      </w:pPr>
      <w:r w:rsidRPr="002F1B6B">
        <w:rPr>
          <w:rFonts w:ascii="Garamond" w:hAnsi="Garamond" w:cs="Comic Sans MS"/>
          <w:b/>
          <w:bCs/>
          <w:color w:val="000000"/>
          <w:sz w:val="24"/>
          <w:szCs w:val="24"/>
        </w:rPr>
        <w:t>DATA COLLECTION: Organize your data.</w:t>
      </w:r>
    </w:p>
    <w:p w:rsidR="00603EB7" w:rsidRPr="002F1B6B" w:rsidRDefault="00603EB7" w:rsidP="00603EB7">
      <w:p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  <w:sz w:val="24"/>
          <w:szCs w:val="24"/>
        </w:rPr>
      </w:pPr>
      <w:r w:rsidRPr="00B70333">
        <w:rPr>
          <w:rFonts w:ascii="Garamond" w:hAnsi="Garamond" w:cs="Comic Sans MS"/>
          <w:b/>
          <w:bCs/>
          <w:color w:val="000000"/>
          <w:sz w:val="24"/>
          <w:szCs w:val="24"/>
          <w:highlight w:val="yellow"/>
          <w:u w:val="single"/>
        </w:rPr>
        <w:t>ANALYSIS</w:t>
      </w:r>
      <w:r w:rsidRPr="00B70333">
        <w:rPr>
          <w:rFonts w:ascii="Garamond" w:hAnsi="Garamond" w:cs="Comic Sans MS"/>
          <w:b/>
          <w:bCs/>
          <w:color w:val="000000"/>
          <w:sz w:val="24"/>
          <w:szCs w:val="24"/>
          <w:u w:val="single"/>
        </w:rPr>
        <w:t>:</w:t>
      </w:r>
      <w:r w:rsidRPr="002F1B6B">
        <w:rPr>
          <w:rFonts w:ascii="Garamond" w:hAnsi="Garamond" w:cs="Comic Sans MS"/>
          <w:b/>
          <w:bCs/>
          <w:color w:val="000000"/>
          <w:sz w:val="24"/>
          <w:szCs w:val="24"/>
        </w:rPr>
        <w:t xml:space="preserve"> Look at your data.  What does it tell you?  Go back &amp; look @ the QUESTIONS.  Look @ your HYPOTHESES.</w:t>
      </w:r>
      <w:r w:rsidR="00B70333">
        <w:rPr>
          <w:rFonts w:ascii="Garamond" w:hAnsi="Garamond" w:cs="Comic Sans MS"/>
          <w:b/>
          <w:bCs/>
          <w:color w:val="000000"/>
          <w:sz w:val="24"/>
          <w:szCs w:val="24"/>
        </w:rPr>
        <w:t xml:space="preserve">  Write about your hypotheses.</w:t>
      </w:r>
    </w:p>
    <w:p w:rsidR="00603EB7" w:rsidRPr="002F1B6B" w:rsidRDefault="00603EB7" w:rsidP="00603EB7">
      <w:p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  <w:sz w:val="24"/>
          <w:szCs w:val="24"/>
          <w:highlight w:val="yellow"/>
        </w:rPr>
      </w:pPr>
      <w:r w:rsidRPr="00B70333">
        <w:rPr>
          <w:rFonts w:ascii="Garamond" w:hAnsi="Garamond" w:cs="Comic Sans MS"/>
          <w:b/>
          <w:bCs/>
          <w:color w:val="000000"/>
          <w:sz w:val="24"/>
          <w:szCs w:val="24"/>
          <w:highlight w:val="yellow"/>
          <w:u w:val="single"/>
        </w:rPr>
        <w:t>CONCLUSION:</w:t>
      </w:r>
      <w:r w:rsidRPr="00B70333">
        <w:rPr>
          <w:rFonts w:ascii="Garamond" w:hAnsi="Garamond" w:cs="Comic Sans MS"/>
          <w:b/>
          <w:bCs/>
          <w:color w:val="000000"/>
          <w:sz w:val="24"/>
          <w:szCs w:val="24"/>
        </w:rPr>
        <w:t xml:space="preserve">  </w:t>
      </w:r>
      <w:r w:rsidR="00B70333">
        <w:rPr>
          <w:rFonts w:ascii="Garamond" w:hAnsi="Garamond" w:cs="Comic Sans MS"/>
          <w:b/>
          <w:bCs/>
          <w:color w:val="000000"/>
          <w:sz w:val="24"/>
          <w:szCs w:val="24"/>
        </w:rPr>
        <w:t xml:space="preserve">Use the class data.  </w:t>
      </w:r>
      <w:r w:rsidRPr="002F1B6B">
        <w:rPr>
          <w:rFonts w:ascii="Garamond" w:hAnsi="Garamond" w:cs="Comic Sans MS"/>
          <w:b/>
          <w:bCs/>
          <w:color w:val="000000"/>
          <w:sz w:val="24"/>
          <w:szCs w:val="24"/>
        </w:rPr>
        <w:t>Go back &amp; answer the QUESTIONS.  Tell if your HYPOTHESES are correct. What is your final verdict?</w:t>
      </w:r>
    </w:p>
    <w:p w:rsidR="00603EB7" w:rsidRPr="002F1B6B" w:rsidRDefault="00603EB7" w:rsidP="00603EB7">
      <w:pPr>
        <w:autoSpaceDE w:val="0"/>
        <w:autoSpaceDN w:val="0"/>
        <w:adjustRightInd w:val="0"/>
        <w:rPr>
          <w:rFonts w:ascii="Garamond" w:hAnsi="Garamond" w:cs="Comic Sans MS"/>
          <w:b/>
          <w:bCs/>
          <w:color w:val="000000"/>
          <w:sz w:val="24"/>
          <w:szCs w:val="24"/>
        </w:rPr>
      </w:pPr>
      <w:r w:rsidRPr="00B70333">
        <w:rPr>
          <w:rFonts w:ascii="Garamond" w:hAnsi="Garamond" w:cs="Comic Sans MS"/>
          <w:b/>
          <w:bCs/>
          <w:color w:val="000000"/>
          <w:sz w:val="24"/>
          <w:szCs w:val="24"/>
          <w:highlight w:val="yellow"/>
          <w:u w:val="single"/>
        </w:rPr>
        <w:t>COMPARE/SHARE</w:t>
      </w:r>
      <w:r w:rsidRPr="002F1B6B">
        <w:rPr>
          <w:rFonts w:ascii="Garamond" w:hAnsi="Garamond" w:cs="Comic Sans MS"/>
          <w:b/>
          <w:bCs/>
          <w:color w:val="000000"/>
          <w:sz w:val="24"/>
          <w:szCs w:val="24"/>
          <w:highlight w:val="yellow"/>
        </w:rPr>
        <w:t>:</w:t>
      </w:r>
      <w:r w:rsidRPr="002F1B6B">
        <w:rPr>
          <w:rFonts w:ascii="Garamond" w:hAnsi="Garamond" w:cs="Comic Sans MS"/>
          <w:b/>
          <w:bCs/>
          <w:color w:val="000000"/>
          <w:sz w:val="24"/>
          <w:szCs w:val="24"/>
        </w:rPr>
        <w:t xml:space="preserve"> Class Data &amp; Conversation.</w:t>
      </w:r>
    </w:p>
    <w:p w:rsidR="00AF025C" w:rsidRPr="002F1B6B" w:rsidRDefault="00972DC0" w:rsidP="003E6149">
      <w:pPr>
        <w:rPr>
          <w:rFonts w:ascii="Garamond" w:hAnsi="Garamond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0" locked="0" layoutInCell="1" allowOverlap="1">
            <wp:simplePos x="457200" y="7099300"/>
            <wp:positionH relativeFrom="margin">
              <wp:align>right</wp:align>
            </wp:positionH>
            <wp:positionV relativeFrom="margin">
              <wp:align>top</wp:align>
            </wp:positionV>
            <wp:extent cx="1793359" cy="1920240"/>
            <wp:effectExtent l="0" t="0" r="0" b="3810"/>
            <wp:wrapSquare wrapText="bothSides"/>
            <wp:docPr id="2" name="Picture 2" descr="http://t0.gstatic.com/images?q=tbn:ANd9GcTW7r7ZFiA2trCdKFn50J4wbdyhA8yPV4aDuxSJNChVD02b1luA:www.dailygalaxy.com/photos/uncategorized/2008/02/24/popcorn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W7r7ZFiA2trCdKFn50J4wbdyhA8yPV4aDuxSJNChVD02b1luA:www.dailygalaxy.com/photos/uncategorized/2008/02/24/popcorn_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59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F025C" w:rsidRPr="002F1B6B" w:rsidSect="002E2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B2" w:rsidRDefault="003561B2" w:rsidP="008B19BF">
      <w:pPr>
        <w:spacing w:after="0" w:line="240" w:lineRule="auto"/>
      </w:pPr>
      <w:r>
        <w:separator/>
      </w:r>
    </w:p>
  </w:endnote>
  <w:endnote w:type="continuationSeparator" w:id="0">
    <w:p w:rsidR="003561B2" w:rsidRDefault="003561B2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B2" w:rsidRDefault="003561B2" w:rsidP="008B19BF">
      <w:pPr>
        <w:spacing w:after="0" w:line="240" w:lineRule="auto"/>
      </w:pPr>
      <w:r>
        <w:separator/>
      </w:r>
    </w:p>
  </w:footnote>
  <w:footnote w:type="continuationSeparator" w:id="0">
    <w:p w:rsidR="003561B2" w:rsidRDefault="003561B2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3B7"/>
    <w:multiLevelType w:val="hybridMultilevel"/>
    <w:tmpl w:val="4A4E12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15BEF"/>
    <w:multiLevelType w:val="hybridMultilevel"/>
    <w:tmpl w:val="5C48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19BF"/>
    <w:rsid w:val="00011742"/>
    <w:rsid w:val="00065CD3"/>
    <w:rsid w:val="00070CA3"/>
    <w:rsid w:val="002837D6"/>
    <w:rsid w:val="002851C0"/>
    <w:rsid w:val="002E2A78"/>
    <w:rsid w:val="002F1B6B"/>
    <w:rsid w:val="00326EDA"/>
    <w:rsid w:val="003561B2"/>
    <w:rsid w:val="00397C13"/>
    <w:rsid w:val="003E6149"/>
    <w:rsid w:val="004522AD"/>
    <w:rsid w:val="00482ED7"/>
    <w:rsid w:val="004E2B31"/>
    <w:rsid w:val="00515AFA"/>
    <w:rsid w:val="005F679C"/>
    <w:rsid w:val="00603EB7"/>
    <w:rsid w:val="00766A15"/>
    <w:rsid w:val="0081502D"/>
    <w:rsid w:val="008B19BF"/>
    <w:rsid w:val="00903F38"/>
    <w:rsid w:val="00915956"/>
    <w:rsid w:val="00930A90"/>
    <w:rsid w:val="00972DC0"/>
    <w:rsid w:val="00AB3AE0"/>
    <w:rsid w:val="00AF025C"/>
    <w:rsid w:val="00AF4004"/>
    <w:rsid w:val="00B071E8"/>
    <w:rsid w:val="00B70333"/>
    <w:rsid w:val="00BC4725"/>
    <w:rsid w:val="00EF3CA3"/>
    <w:rsid w:val="00F264DC"/>
    <w:rsid w:val="00F8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popcorn&amp;hl=en&amp;safe=active&amp;sa=X&amp;rls=com.microsoft:en-us:IE-Address&amp;biw=1008&amp;bih=550&amp;tbm=isch&amp;prmd=imvnsae&amp;tbnid=nlpUBQeoJzzryM:&amp;imgrefurl=http://www.dailygalaxy.com/my_weblog/2008/02/why-does-popcor.html&amp;docid=ZCEZ3pVpB9vuTM&amp;imgurl=http://www.dailygalaxy.com/photos/uncategorized/2008/02/24/popcorn_2.gif&amp;w=490&amp;h=526&amp;ei=pJhlUNigKafj0QGrkoDgCQ&amp;zoom=1&amp;iact=rc&amp;dur=608&amp;sig=115919992596152525149&amp;page=2&amp;tbnh=150&amp;tbnw=140&amp;start=18&amp;ndsp=14&amp;ved=1t:429,r:4,s:18,i:148&amp;tx=72&amp;ty=107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CJGJ</cp:lastModifiedBy>
  <cp:revision>10</cp:revision>
  <cp:lastPrinted>2012-09-27T13:19:00Z</cp:lastPrinted>
  <dcterms:created xsi:type="dcterms:W3CDTF">2012-09-27T13:18:00Z</dcterms:created>
  <dcterms:modified xsi:type="dcterms:W3CDTF">2012-09-29T10:54:00Z</dcterms:modified>
</cp:coreProperties>
</file>