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D6" w:rsidRPr="006E211C" w:rsidRDefault="00112F6D" w:rsidP="00535FD6">
      <w:pPr>
        <w:jc w:val="center"/>
        <w:rPr>
          <w:rFonts w:ascii="Century" w:hAnsi="Century"/>
          <w:sz w:val="36"/>
          <w:szCs w:val="36"/>
        </w:rPr>
      </w:pPr>
      <w:r>
        <w:rPr>
          <w:rFonts w:ascii="Century" w:hAnsi="Century"/>
          <w:sz w:val="36"/>
          <w:szCs w:val="36"/>
        </w:rPr>
        <w:t>Cause &amp; Effect</w:t>
      </w:r>
    </w:p>
    <w:p w:rsidR="00535FD6" w:rsidRPr="006E211C" w:rsidRDefault="00535FD6" w:rsidP="00535FD6">
      <w:pPr>
        <w:jc w:val="center"/>
        <w:rPr>
          <w:rFonts w:ascii="Century" w:hAnsi="Century"/>
          <w:sz w:val="36"/>
          <w:szCs w:val="36"/>
        </w:rPr>
      </w:pPr>
      <w:r w:rsidRPr="006E211C">
        <w:rPr>
          <w:rFonts w:ascii="Century" w:hAnsi="Century"/>
          <w:sz w:val="36"/>
          <w:szCs w:val="36"/>
        </w:rPr>
        <w:t>5 points</w:t>
      </w:r>
    </w:p>
    <w:p w:rsidR="00535FD6" w:rsidRPr="00CF3E3B" w:rsidRDefault="00535FD6" w:rsidP="00535FD6">
      <w:pPr>
        <w:jc w:val="center"/>
        <w:rPr>
          <w:rFonts w:ascii="Century" w:hAnsi="Century"/>
        </w:rPr>
      </w:pP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>WHAT IT IS</w:t>
      </w:r>
      <w:r w:rsidRPr="00CF3E3B">
        <w:rPr>
          <w:rFonts w:ascii="Century" w:hAnsi="Century"/>
          <w:shd w:val="clear" w:color="auto" w:fill="FFFFFF"/>
        </w:rPr>
        <w:t>:</w:t>
      </w:r>
      <w:r w:rsidR="00112F6D">
        <w:rPr>
          <w:rFonts w:ascii="Century" w:hAnsi="Century"/>
          <w:shd w:val="clear" w:color="auto" w:fill="FFFFFF"/>
        </w:rPr>
        <w:t xml:space="preserve"> </w:t>
      </w:r>
    </w:p>
    <w:p w:rsidR="00535FD6" w:rsidRPr="00CF3E3B" w:rsidRDefault="00112F6D" w:rsidP="00535FD6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Create a graphic organizer to help you understand that things happen for a reason or as a result of several reasons.  </w:t>
      </w:r>
    </w:p>
    <w:p w:rsidR="00535FD6" w:rsidRPr="00CF3E3B" w:rsidRDefault="00535FD6" w:rsidP="00535FD6">
      <w:pPr>
        <w:rPr>
          <w:rFonts w:ascii="Century" w:hAnsi="Century"/>
          <w:color w:val="666666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TO DO:  </w:t>
      </w:r>
    </w:p>
    <w:p w:rsidR="005F49F3" w:rsidRDefault="00112F6D" w:rsidP="005F49F3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>Choose 2 events that pertain to the culture we are currently studying</w:t>
      </w:r>
      <w:r w:rsidR="005F49F3">
        <w:rPr>
          <w:rFonts w:ascii="Century" w:hAnsi="Century"/>
          <w:shd w:val="clear" w:color="auto" w:fill="FFFFFF"/>
        </w:rPr>
        <w:t xml:space="preserve"> &amp; complete 2 cause &amp; effect organizers, one for each event</w:t>
      </w:r>
      <w:r>
        <w:rPr>
          <w:rFonts w:ascii="Century" w:hAnsi="Century"/>
          <w:shd w:val="clear" w:color="auto" w:fill="FFFFFF"/>
        </w:rPr>
        <w:t xml:space="preserve">. </w:t>
      </w:r>
    </w:p>
    <w:p w:rsidR="005F49F3" w:rsidRDefault="005F49F3" w:rsidP="005F49F3">
      <w:pPr>
        <w:rPr>
          <w:rFonts w:ascii="Century" w:hAnsi="Century"/>
          <w:shd w:val="clear" w:color="auto" w:fill="FFFFFF"/>
        </w:rPr>
      </w:pPr>
      <w:r>
        <w:rPr>
          <w:rFonts w:ascii="Century" w:hAnsi="Century"/>
          <w:shd w:val="clear" w:color="auto" w:fill="FFFFFF"/>
        </w:rPr>
        <w:t xml:space="preserve">Either copy by hand or recreate on the computer the organizer below.  Fill in the organizer; one for each of your </w:t>
      </w:r>
      <w:bookmarkStart w:id="0" w:name="_GoBack"/>
      <w:bookmarkEnd w:id="0"/>
      <w:r w:rsidR="00112F6D">
        <w:rPr>
          <w:rFonts w:ascii="Century" w:hAnsi="Century"/>
          <w:shd w:val="clear" w:color="auto" w:fill="FFFFFF"/>
        </w:rPr>
        <w:t>2 chosen events.</w:t>
      </w:r>
      <w:r w:rsidR="00112F6D" w:rsidRPr="0050767E">
        <w:rPr>
          <w:rFonts w:ascii="Century" w:hAnsi="Century"/>
          <w:shd w:val="clear" w:color="auto" w:fill="FFFFFF"/>
        </w:rPr>
        <w:t xml:space="preserve">  </w:t>
      </w:r>
      <w:r>
        <w:rPr>
          <w:rFonts w:ascii="Century" w:hAnsi="Century"/>
          <w:shd w:val="clear" w:color="auto" w:fill="FFFFFF"/>
        </w:rPr>
        <w:t xml:space="preserve">If you wish to use an internet graphic organizer, the internet link for cause &amp; effect graphic organizers is </w:t>
      </w:r>
      <w:hyperlink r:id="rId7" w:history="1">
        <w:r w:rsidRPr="004A73FF">
          <w:rPr>
            <w:rStyle w:val="Hyperlink"/>
            <w:rFonts w:ascii="Century" w:hAnsi="Century"/>
            <w:shd w:val="clear" w:color="auto" w:fill="FFFFFF"/>
          </w:rPr>
          <w:t>http://rwtinteractives.ncte.org/view_interactive.aspx?id=127</w:t>
        </w:r>
      </w:hyperlink>
    </w:p>
    <w:p w:rsidR="00112F6D" w:rsidRDefault="005F49F3" w:rsidP="00112F6D">
      <w:pPr>
        <w:rPr>
          <w:rFonts w:ascii="Century" w:hAnsi="Century"/>
          <w:shd w:val="clear" w:color="auto" w:fill="FFFFFF"/>
        </w:rPr>
      </w:pPr>
      <w:r w:rsidRPr="0050767E">
        <w:rPr>
          <w:rFonts w:ascii="Century" w:hAnsi="Century"/>
          <w:shd w:val="clear" w:color="auto" w:fill="FFFFFF"/>
        </w:rPr>
        <w:t xml:space="preserve"> </w:t>
      </w:r>
    </w:p>
    <w:p w:rsidR="00535FD6" w:rsidRPr="00CF3E3B" w:rsidRDefault="00535FD6" w:rsidP="00535FD6">
      <w:pPr>
        <w:rPr>
          <w:rFonts w:ascii="Century" w:hAnsi="Century"/>
          <w:shd w:val="clear" w:color="auto" w:fill="FFFFFF"/>
        </w:rPr>
      </w:pPr>
    </w:p>
    <w:p w:rsidR="00535FD6" w:rsidRPr="00D64875" w:rsidRDefault="00535FD6" w:rsidP="00535FD6">
      <w:pPr>
        <w:rPr>
          <w:rFonts w:ascii="Century" w:hAnsi="Century"/>
          <w:b/>
          <w:u w:val="single"/>
          <w:shd w:val="clear" w:color="auto" w:fill="FFFFFF"/>
        </w:rPr>
      </w:pPr>
      <w:r w:rsidRPr="00D64875">
        <w:rPr>
          <w:rFonts w:ascii="Century" w:hAnsi="Century"/>
          <w:b/>
          <w:u w:val="single"/>
          <w:shd w:val="clear" w:color="auto" w:fill="FFFFFF"/>
        </w:rPr>
        <w:t xml:space="preserve">EXAMPLE: </w:t>
      </w:r>
    </w:p>
    <w:p w:rsidR="00CF4BB0" w:rsidRDefault="00CF4BB0"/>
    <w:p w:rsidR="00112F6D" w:rsidRDefault="00112F6D" w:rsidP="00112F6D">
      <w:pPr>
        <w:jc w:val="center"/>
      </w:pPr>
      <w:r>
        <w:rPr>
          <w:noProof/>
        </w:rPr>
        <w:drawing>
          <wp:inline distT="0" distB="0" distL="0" distR="0" wp14:anchorId="708996F7" wp14:editId="6971720C">
            <wp:extent cx="5521219" cy="320040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4233" t="5357" r="3874" b="4762"/>
                    <a:stretch/>
                  </pic:blipFill>
                  <pic:spPr bwMode="auto">
                    <a:xfrm>
                      <a:off x="0" y="0"/>
                      <a:ext cx="5521219" cy="3200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12F6D" w:rsidSect="005119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0" w:footer="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9E2" w:rsidRDefault="005119E2" w:rsidP="005119E2">
      <w:r>
        <w:separator/>
      </w:r>
    </w:p>
  </w:endnote>
  <w:endnote w:type="continuationSeparator" w:id="0">
    <w:p w:rsidR="005119E2" w:rsidRDefault="005119E2" w:rsidP="0051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119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9E2" w:rsidRDefault="005119E2" w:rsidP="005119E2">
      <w:r>
        <w:separator/>
      </w:r>
    </w:p>
  </w:footnote>
  <w:footnote w:type="continuationSeparator" w:id="0">
    <w:p w:rsidR="005119E2" w:rsidRDefault="005119E2" w:rsidP="005119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F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5" o:spid="_x0000_s2053" type="#_x0000_t75" style="position:absolute;margin-left:0;margin-top:0;width:589.55pt;height:384.8pt;z-index:-251657216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F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6" o:spid="_x0000_s2054" type="#_x0000_t75" style="position:absolute;margin-left:0;margin-top:0;width:589.55pt;height:384.8pt;z-index:-251656192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9E2" w:rsidRDefault="005F49F3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76174" o:spid="_x0000_s2052" type="#_x0000_t75" style="position:absolute;margin-left:0;margin-top:0;width:589.55pt;height:384.8pt;z-index:-251658240;mso-position-horizontal:center;mso-position-horizontal-relative:margin;mso-position-vertical:center;mso-position-vertical-relative:margin" o:allowincell="f">
          <v:imagedata r:id="rId1" o:title="9196531_ori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9E2"/>
    <w:rsid w:val="00112F6D"/>
    <w:rsid w:val="001F4829"/>
    <w:rsid w:val="005119E2"/>
    <w:rsid w:val="00535FD6"/>
    <w:rsid w:val="005F49F3"/>
    <w:rsid w:val="00CF4BB0"/>
    <w:rsid w:val="00D6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D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9E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19E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35FD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F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rwtinteractives.ncte.org/view_interactive.aspx?id=127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673CE66B.dotm</Template>
  <TotalTime>5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Mahopac Central School District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Mahopac Schools</dc:creator>
  <cp:lastModifiedBy>Mahopac Schools</cp:lastModifiedBy>
  <cp:revision>3</cp:revision>
  <dcterms:created xsi:type="dcterms:W3CDTF">2014-06-17T18:37:00Z</dcterms:created>
  <dcterms:modified xsi:type="dcterms:W3CDTF">2014-06-17T18:43:00Z</dcterms:modified>
</cp:coreProperties>
</file>